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64DC" w14:textId="77777777" w:rsidR="007B6FE8" w:rsidRDefault="007B6FE8">
      <w:bookmarkStart w:id="0" w:name="_GoBack"/>
      <w:bookmarkEnd w:id="0"/>
    </w:p>
    <w:p w14:paraId="5CA99A31" w14:textId="77777777" w:rsidR="00337A2B" w:rsidRDefault="00337A2B"/>
    <w:p w14:paraId="5120FF48" w14:textId="77777777" w:rsidR="00337A2B" w:rsidRDefault="00337A2B"/>
    <w:p w14:paraId="42158650" w14:textId="7C3339F1" w:rsidR="00337A2B" w:rsidRPr="004750D4" w:rsidRDefault="004750D4" w:rsidP="004750D4">
      <w:pPr>
        <w:jc w:val="center"/>
        <w:rPr>
          <w:sz w:val="32"/>
          <w:szCs w:val="32"/>
        </w:rPr>
      </w:pPr>
      <w:r w:rsidRPr="004750D4">
        <w:rPr>
          <w:sz w:val="32"/>
          <w:szCs w:val="32"/>
        </w:rPr>
        <w:t xml:space="preserve">HM Document </w:t>
      </w:r>
      <w:r w:rsidR="00FB6BB5">
        <w:rPr>
          <w:sz w:val="32"/>
          <w:szCs w:val="32"/>
        </w:rPr>
        <w:t xml:space="preserve">Solutions </w:t>
      </w:r>
      <w:r w:rsidRPr="004750D4">
        <w:rPr>
          <w:sz w:val="32"/>
          <w:szCs w:val="32"/>
        </w:rPr>
        <w:t>Acquires</w:t>
      </w:r>
    </w:p>
    <w:p w14:paraId="27245C62" w14:textId="7B8A98EE" w:rsidR="004750D4" w:rsidRPr="004750D4" w:rsidRDefault="004750D4" w:rsidP="004750D4">
      <w:pPr>
        <w:jc w:val="center"/>
        <w:rPr>
          <w:sz w:val="32"/>
          <w:szCs w:val="32"/>
        </w:rPr>
      </w:pPr>
      <w:r w:rsidRPr="004750D4">
        <w:rPr>
          <w:sz w:val="32"/>
          <w:szCs w:val="32"/>
        </w:rPr>
        <w:t>Two Xeikon SX30000 Digital Presses</w:t>
      </w:r>
    </w:p>
    <w:p w14:paraId="60D685BB" w14:textId="77777777" w:rsidR="00337A2B" w:rsidRDefault="00337A2B"/>
    <w:p w14:paraId="2FBC9695" w14:textId="77777777" w:rsidR="00337A2B" w:rsidRDefault="00337A2B" w:rsidP="00337A2B">
      <w:pPr>
        <w:spacing w:line="360" w:lineRule="auto"/>
      </w:pPr>
    </w:p>
    <w:p w14:paraId="4EB3A38F" w14:textId="79612A09" w:rsidR="00337A2B" w:rsidRDefault="00337A2B" w:rsidP="00337A2B">
      <w:pPr>
        <w:spacing w:line="360" w:lineRule="auto"/>
      </w:pPr>
      <w:r>
        <w:t xml:space="preserve">ELGIN, Illinois, May 4, 2023―Xeikon America, Inc. today announced that two of its flagship </w:t>
      </w:r>
      <w:r w:rsidR="00CA20CD">
        <w:t xml:space="preserve">Xeikon </w:t>
      </w:r>
      <w:r>
        <w:t xml:space="preserve">SX30000 digital printing presses have been purchased by HM Document Solutions, a </w:t>
      </w:r>
      <w:r w:rsidR="00CA20CD">
        <w:t xml:space="preserve">large </w:t>
      </w:r>
      <w:r w:rsidR="0016553E">
        <w:t xml:space="preserve">full-service </w:t>
      </w:r>
      <w:r w:rsidR="00CA20CD">
        <w:t xml:space="preserve">printing, mailing and digital services provider. The new machines will be installed shortly at </w:t>
      </w:r>
      <w:r w:rsidR="00CE3680">
        <w:t>HMDS</w:t>
      </w:r>
      <w:r w:rsidR="007B6FE8">
        <w:t>’</w:t>
      </w:r>
      <w:r w:rsidR="00CA20CD">
        <w:t xml:space="preserve"> Pittsburgh, P</w:t>
      </w:r>
      <w:r w:rsidR="007B6FE8">
        <w:t>A</w:t>
      </w:r>
      <w:r w:rsidR="00CA20CD">
        <w:t>. and Jacksonville, F</w:t>
      </w:r>
      <w:r w:rsidR="007B6FE8">
        <w:t>L.</w:t>
      </w:r>
      <w:r w:rsidR="00CA20CD">
        <w:t xml:space="preserve"> </w:t>
      </w:r>
      <w:r w:rsidR="007B6FE8">
        <w:t>facilities</w:t>
      </w:r>
      <w:r w:rsidR="00CA20CD">
        <w:t>.</w:t>
      </w:r>
    </w:p>
    <w:p w14:paraId="4327236A" w14:textId="77777777" w:rsidR="00CA20CD" w:rsidRDefault="00CA20CD" w:rsidP="00337A2B">
      <w:pPr>
        <w:spacing w:line="360" w:lineRule="auto"/>
      </w:pPr>
    </w:p>
    <w:p w14:paraId="5502E137" w14:textId="4A8310AF" w:rsidR="00CA20CD" w:rsidRDefault="009022ED" w:rsidP="00337A2B">
      <w:pPr>
        <w:spacing w:line="360" w:lineRule="auto"/>
      </w:pPr>
      <w:r>
        <w:t>Located in Jacksonville</w:t>
      </w:r>
      <w:r w:rsidR="00D948D8">
        <w:t xml:space="preserve"> – H</w:t>
      </w:r>
      <w:r>
        <w:t>M</w:t>
      </w:r>
      <w:r w:rsidR="00CE3680">
        <w:t>DS</w:t>
      </w:r>
      <w:r>
        <w:t>’s current Xeikon 9800 will be joined by a new Xeikon SX30000</w:t>
      </w:r>
      <w:r w:rsidR="00D948D8">
        <w:t>. Additionally, a</w:t>
      </w:r>
      <w:r w:rsidR="004947A4">
        <w:t xml:space="preserve"> second Xeikon SX30000</w:t>
      </w:r>
      <w:r>
        <w:t xml:space="preserve"> will</w:t>
      </w:r>
      <w:r w:rsidR="00D948D8">
        <w:t xml:space="preserve"> </w:t>
      </w:r>
      <w:r>
        <w:t>be installed</w:t>
      </w:r>
      <w:r w:rsidR="00D948D8">
        <w:t xml:space="preserve"> in HMDS’</w:t>
      </w:r>
      <w:r>
        <w:t xml:space="preserve"> Pittsburgh </w:t>
      </w:r>
      <w:r w:rsidR="00D948D8">
        <w:t>facility</w:t>
      </w:r>
      <w:r>
        <w:t xml:space="preserve">.  </w:t>
      </w:r>
      <w:r w:rsidR="004947A4">
        <w:t>For this reason, HM</w:t>
      </w:r>
      <w:r w:rsidR="00CE3680">
        <w:t>DS</w:t>
      </w:r>
      <w:r w:rsidR="004947A4">
        <w:t xml:space="preserve"> </w:t>
      </w:r>
      <w:r w:rsidR="007D44DA">
        <w:t xml:space="preserve">particularly likes </w:t>
      </w:r>
      <w:r w:rsidR="004947A4">
        <w:t>Xeikon’s</w:t>
      </w:r>
      <w:r w:rsidR="007D44DA">
        <w:t xml:space="preserve"> capability of </w:t>
      </w:r>
      <w:r w:rsidR="006F3DF7">
        <w:t xml:space="preserve">high-speed </w:t>
      </w:r>
      <w:r w:rsidR="007D44DA">
        <w:t>printing on roll-fed synthetic media like Teslin</w:t>
      </w:r>
      <w:r w:rsidR="007D44DA" w:rsidRPr="007D44DA">
        <w:rPr>
          <w:vertAlign w:val="superscript"/>
        </w:rPr>
        <w:t>®</w:t>
      </w:r>
      <w:r w:rsidR="007D44DA">
        <w:t>.</w:t>
      </w:r>
      <w:r w:rsidR="00814B42">
        <w:t xml:space="preserve">  </w:t>
      </w:r>
      <w:r w:rsidR="007D44DA">
        <w:t xml:space="preserve"> </w:t>
      </w:r>
      <w:r w:rsidR="00CA20CD">
        <w:t xml:space="preserve">“We’ve used Xeikon digital presses with </w:t>
      </w:r>
      <w:r w:rsidR="0034504D">
        <w:t>exceptional</w:t>
      </w:r>
      <w:r w:rsidR="00CA20CD">
        <w:t xml:space="preserve"> results for more than a decade,” </w:t>
      </w:r>
      <w:r w:rsidR="00CA20CD" w:rsidRPr="004947A4">
        <w:rPr>
          <w:color w:val="000000" w:themeColor="text1"/>
        </w:rPr>
        <w:t xml:space="preserve">said </w:t>
      </w:r>
      <w:r w:rsidR="001963F0" w:rsidRPr="004947A4">
        <w:rPr>
          <w:color w:val="000000" w:themeColor="text1"/>
        </w:rPr>
        <w:t>Ihar Liashko,</w:t>
      </w:r>
      <w:r w:rsidR="00CA20CD" w:rsidRPr="004947A4">
        <w:rPr>
          <w:color w:val="000000" w:themeColor="text1"/>
        </w:rPr>
        <w:t xml:space="preserve"> </w:t>
      </w:r>
      <w:r w:rsidR="001963F0" w:rsidRPr="004947A4">
        <w:rPr>
          <w:color w:val="000000" w:themeColor="text1"/>
        </w:rPr>
        <w:t>Director, Strategic Operations</w:t>
      </w:r>
      <w:r w:rsidR="004947A4" w:rsidRPr="004947A4">
        <w:rPr>
          <w:color w:val="000000" w:themeColor="text1"/>
        </w:rPr>
        <w:t>,</w:t>
      </w:r>
      <w:r w:rsidR="001963F0" w:rsidRPr="004947A4">
        <w:rPr>
          <w:color w:val="000000" w:themeColor="text1"/>
        </w:rPr>
        <w:t xml:space="preserve"> at</w:t>
      </w:r>
      <w:r w:rsidR="00CA20CD" w:rsidRPr="004947A4">
        <w:rPr>
          <w:color w:val="000000" w:themeColor="text1"/>
        </w:rPr>
        <w:t xml:space="preserve"> HM Docu</w:t>
      </w:r>
      <w:r w:rsidR="00CA20CD">
        <w:t>ment Solutions.  “As our business steadily grows</w:t>
      </w:r>
      <w:r w:rsidR="0034504D">
        <w:t xml:space="preserve">, it was </w:t>
      </w:r>
      <w:r w:rsidR="009F0BFB">
        <w:t>an easy decision to</w:t>
      </w:r>
      <w:r w:rsidR="0034504D">
        <w:t xml:space="preserve"> upgrade our current Xeikon presses to their top-of the-line </w:t>
      </w:r>
      <w:r w:rsidR="00814B42">
        <w:t xml:space="preserve">Xeikon </w:t>
      </w:r>
      <w:r w:rsidR="0034504D">
        <w:t>SX30000.”</w:t>
      </w:r>
    </w:p>
    <w:p w14:paraId="4F3237BE" w14:textId="77777777" w:rsidR="007D44DA" w:rsidRPr="009F0BFB" w:rsidRDefault="007D44DA" w:rsidP="009F0BFB">
      <w:pPr>
        <w:spacing w:line="360" w:lineRule="auto"/>
      </w:pPr>
    </w:p>
    <w:p w14:paraId="223FCD7D" w14:textId="7EEA8AD5" w:rsidR="006F3DF7" w:rsidRPr="00ED3432" w:rsidRDefault="006F3DF7" w:rsidP="009F0BFB">
      <w:pPr>
        <w:pStyle w:val="NormalWeb"/>
        <w:spacing w:line="360" w:lineRule="auto"/>
        <w:rPr>
          <w:rFonts w:ascii="Palatino Linotype" w:hAnsi="Palatino Linotype" w:cs="Arial"/>
        </w:rPr>
      </w:pPr>
      <w:r w:rsidRPr="00ED3432">
        <w:rPr>
          <w:rFonts w:ascii="Palatino Linotype" w:hAnsi="Palatino Linotype" w:cs="Arial"/>
        </w:rPr>
        <w:t xml:space="preserve">The </w:t>
      </w:r>
      <w:r w:rsidR="009F0BFB" w:rsidRPr="00ED3432">
        <w:rPr>
          <w:rFonts w:ascii="Palatino Linotype" w:hAnsi="Palatino Linotype" w:cs="Arial"/>
        </w:rPr>
        <w:t xml:space="preserve">fast and efficient </w:t>
      </w:r>
      <w:r w:rsidRPr="00ED3432">
        <w:rPr>
          <w:rFonts w:ascii="Palatino Linotype" w:hAnsi="Palatino Linotype" w:cs="Arial"/>
        </w:rPr>
        <w:t xml:space="preserve">Xeikon SX30000 can deliver as many as 2,545 full-color </w:t>
      </w:r>
      <w:r w:rsidR="001963F0" w:rsidRPr="00ED3432">
        <w:rPr>
          <w:rFonts w:ascii="Palatino Linotype" w:hAnsi="Palatino Linotype" w:cs="Arial"/>
        </w:rPr>
        <w:t xml:space="preserve">4/4 </w:t>
      </w:r>
      <w:r w:rsidRPr="00ED3432">
        <w:rPr>
          <w:rFonts w:ascii="Palatino Linotype" w:hAnsi="Palatino Linotype" w:cs="Arial"/>
        </w:rPr>
        <w:t>printed B2 sheets an hour (equivalent to 4</w:t>
      </w:r>
      <w:r w:rsidR="000F5329" w:rsidRPr="00ED3432">
        <w:rPr>
          <w:rFonts w:ascii="Palatino Linotype" w:hAnsi="Palatino Linotype" w:cs="Arial"/>
        </w:rPr>
        <w:t>28</w:t>
      </w:r>
      <w:r w:rsidR="0016553E" w:rsidRPr="00ED3432">
        <w:rPr>
          <w:rFonts w:ascii="Palatino Linotype" w:hAnsi="Palatino Linotype" w:cs="Arial"/>
        </w:rPr>
        <w:t xml:space="preserve"> </w:t>
      </w:r>
      <w:r w:rsidRPr="00ED3432">
        <w:rPr>
          <w:rFonts w:ascii="Palatino Linotype" w:hAnsi="Palatino Linotype" w:cs="Arial"/>
        </w:rPr>
        <w:t xml:space="preserve">ppm A4) with lower setup costs than conventional technologies. </w:t>
      </w:r>
      <w:r w:rsidR="009F0BFB" w:rsidRPr="00ED3432">
        <w:rPr>
          <w:rFonts w:ascii="Palatino Linotype" w:hAnsi="Palatino Linotype" w:cs="Arial"/>
        </w:rPr>
        <w:t>Offering</w:t>
      </w:r>
      <w:r w:rsidRPr="00ED3432">
        <w:rPr>
          <w:rFonts w:ascii="Palatino Linotype" w:hAnsi="Palatino Linotype" w:cs="Arial"/>
        </w:rPr>
        <w:t xml:space="preserve"> the widest range of substrate</w:t>
      </w:r>
      <w:r w:rsidR="009F0BFB" w:rsidRPr="00ED3432">
        <w:rPr>
          <w:rFonts w:ascii="Palatino Linotype" w:hAnsi="Palatino Linotype" w:cs="Arial"/>
        </w:rPr>
        <w:t xml:space="preserve"> choices</w:t>
      </w:r>
      <w:r w:rsidRPr="00ED3432">
        <w:rPr>
          <w:rFonts w:ascii="Palatino Linotype" w:hAnsi="Palatino Linotype" w:cs="Arial"/>
        </w:rPr>
        <w:t xml:space="preserve"> in this category, it prints on uncoated papers, digital coated papers in silk, gloss or matte and standard offset papers up to 350 gsm</w:t>
      </w:r>
      <w:r w:rsidR="009F0BFB" w:rsidRPr="00ED3432">
        <w:rPr>
          <w:rFonts w:ascii="Palatino Linotype" w:hAnsi="Palatino Linotype" w:cs="Arial"/>
        </w:rPr>
        <w:t xml:space="preserve"> and synthetic media. </w:t>
      </w:r>
      <w:r w:rsidRPr="00ED3432">
        <w:rPr>
          <w:rFonts w:ascii="Palatino Linotype" w:hAnsi="Palatino Linotype" w:cs="Arial"/>
        </w:rPr>
        <w:t>The</w:t>
      </w:r>
      <w:r w:rsidR="001C59C0" w:rsidRPr="00ED3432">
        <w:rPr>
          <w:rFonts w:ascii="Palatino Linotype" w:hAnsi="Palatino Linotype" w:cs="Arial"/>
        </w:rPr>
        <w:t xml:space="preserve"> Xeikon SX30000</w:t>
      </w:r>
      <w:r w:rsidRPr="00ED3432">
        <w:rPr>
          <w:rFonts w:ascii="Palatino Linotype" w:hAnsi="Palatino Linotype" w:cs="Arial"/>
        </w:rPr>
        <w:t xml:space="preserve"> </w:t>
      </w:r>
      <w:r w:rsidR="001C59C0" w:rsidRPr="00ED3432">
        <w:rPr>
          <w:rFonts w:ascii="Palatino Linotype" w:hAnsi="Palatino Linotype" w:cs="Arial"/>
        </w:rPr>
        <w:t>uses the new SIRIUS</w:t>
      </w:r>
      <w:r w:rsidR="001C59C0" w:rsidRPr="00ED3432">
        <w:rPr>
          <w:rFonts w:ascii="Palatino Linotype" w:hAnsi="Palatino Linotype" w:cs="Arial"/>
          <w:vertAlign w:val="superscript"/>
        </w:rPr>
        <w:t>®</w:t>
      </w:r>
      <w:r w:rsidRPr="00ED3432">
        <w:rPr>
          <w:rFonts w:ascii="Palatino Linotype" w:hAnsi="Palatino Linotype" w:cs="Arial"/>
        </w:rPr>
        <w:t xml:space="preserve"> </w:t>
      </w:r>
      <w:r w:rsidR="001C59C0" w:rsidRPr="00ED3432">
        <w:rPr>
          <w:rFonts w:ascii="Palatino Linotype" w:hAnsi="Palatino Linotype" w:cs="Arial"/>
        </w:rPr>
        <w:t xml:space="preserve">toner, which is </w:t>
      </w:r>
      <w:r w:rsidRPr="00ED3432">
        <w:rPr>
          <w:rFonts w:ascii="Palatino Linotype" w:hAnsi="Palatino Linotype" w:cs="Arial"/>
        </w:rPr>
        <w:t xml:space="preserve">produced in a plant powered </w:t>
      </w:r>
      <w:r w:rsidR="001C59C0" w:rsidRPr="00ED3432">
        <w:rPr>
          <w:rFonts w:ascii="Palatino Linotype" w:hAnsi="Palatino Linotype" w:cs="Arial"/>
        </w:rPr>
        <w:t xml:space="preserve">by </w:t>
      </w:r>
      <w:r w:rsidRPr="00ED3432">
        <w:rPr>
          <w:rFonts w:ascii="Palatino Linotype" w:hAnsi="Palatino Linotype" w:cs="Arial"/>
        </w:rPr>
        <w:t>100% green energy</w:t>
      </w:r>
      <w:r w:rsidR="0089336E" w:rsidRPr="00ED3432">
        <w:rPr>
          <w:rFonts w:ascii="Palatino Linotype" w:hAnsi="Palatino Linotype" w:cs="Arial"/>
        </w:rPr>
        <w:t>.  T</w:t>
      </w:r>
      <w:r w:rsidRPr="00ED3432">
        <w:rPr>
          <w:rFonts w:ascii="Palatino Linotype" w:hAnsi="Palatino Linotype" w:cs="Arial"/>
        </w:rPr>
        <w:t>he print is fully de-inkable in existing waste streams.</w:t>
      </w:r>
    </w:p>
    <w:p w14:paraId="2F1CBC85" w14:textId="77777777" w:rsidR="0089336E" w:rsidRDefault="0089336E" w:rsidP="009F0BFB">
      <w:pPr>
        <w:pStyle w:val="NormalWeb"/>
        <w:spacing w:line="360" w:lineRule="auto"/>
        <w:rPr>
          <w:rFonts w:ascii="Palatino Linotype" w:hAnsi="Palatino Linotype" w:cs="Arial"/>
          <w:color w:val="172B4D"/>
        </w:rPr>
      </w:pPr>
    </w:p>
    <w:p w14:paraId="4C2C7285" w14:textId="7967E4B6" w:rsidR="0089336E" w:rsidRPr="00ED3432" w:rsidRDefault="0089336E" w:rsidP="009F0BFB">
      <w:pPr>
        <w:pStyle w:val="NormalWeb"/>
        <w:spacing w:line="360" w:lineRule="auto"/>
        <w:rPr>
          <w:rFonts w:ascii="Palatino Linotype" w:hAnsi="Palatino Linotype" w:cs="Arial"/>
        </w:rPr>
      </w:pPr>
      <w:r w:rsidRPr="00ED3432">
        <w:rPr>
          <w:rFonts w:ascii="Palatino Linotype" w:hAnsi="Palatino Linotype" w:cs="Arial"/>
        </w:rPr>
        <w:lastRenderedPageBreak/>
        <w:t>“We are happy to play a part in HM Document S</w:t>
      </w:r>
      <w:r w:rsidR="00D948D8">
        <w:rPr>
          <w:rFonts w:ascii="Palatino Linotype" w:hAnsi="Palatino Linotype" w:cs="Arial"/>
        </w:rPr>
        <w:t>olution</w:t>
      </w:r>
      <w:r w:rsidRPr="00ED3432">
        <w:rPr>
          <w:rFonts w:ascii="Palatino Linotype" w:hAnsi="Palatino Linotype" w:cs="Arial"/>
        </w:rPr>
        <w:t xml:space="preserve">s’ continued success,” said Donna Covannon, Director of Marketing, Xeikon America, Inc. </w:t>
      </w:r>
      <w:r w:rsidR="004750D4" w:rsidRPr="00ED3432">
        <w:rPr>
          <w:rFonts w:ascii="Palatino Linotype" w:hAnsi="Palatino Linotype" w:cs="Arial"/>
        </w:rPr>
        <w:t>“</w:t>
      </w:r>
      <w:r w:rsidRPr="00ED3432">
        <w:rPr>
          <w:rFonts w:ascii="Palatino Linotype" w:hAnsi="Palatino Linotype" w:cs="Arial"/>
        </w:rPr>
        <w:t xml:space="preserve">A growing number of </w:t>
      </w:r>
      <w:r w:rsidR="00CE3680">
        <w:rPr>
          <w:rFonts w:ascii="Palatino Linotype" w:hAnsi="Palatino Linotype" w:cs="Arial"/>
        </w:rPr>
        <w:t xml:space="preserve">commercial print </w:t>
      </w:r>
      <w:r w:rsidR="001963F0" w:rsidRPr="00ED3432">
        <w:rPr>
          <w:rFonts w:ascii="Palatino Linotype" w:hAnsi="Palatino Linotype" w:cs="Arial"/>
        </w:rPr>
        <w:t>providers</w:t>
      </w:r>
      <w:r w:rsidRPr="00ED3432">
        <w:rPr>
          <w:rFonts w:ascii="Palatino Linotype" w:hAnsi="Palatino Linotype" w:cs="Arial"/>
        </w:rPr>
        <w:t xml:space="preserve"> are acquiring the Xeikon SX30000, attracted by its many unique features,”</w:t>
      </w:r>
    </w:p>
    <w:p w14:paraId="36973DD1" w14:textId="77777777" w:rsidR="004750D4" w:rsidRPr="00ED3432" w:rsidRDefault="004750D4" w:rsidP="009F0BFB">
      <w:pPr>
        <w:pStyle w:val="NormalWeb"/>
        <w:spacing w:line="360" w:lineRule="auto"/>
        <w:rPr>
          <w:rFonts w:ascii="Palatino Linotype" w:hAnsi="Palatino Linotype" w:cs="Arial"/>
        </w:rPr>
      </w:pPr>
    </w:p>
    <w:p w14:paraId="0FDB7AD4" w14:textId="74641086" w:rsidR="004750D4" w:rsidRPr="00ED3432" w:rsidRDefault="004750D4" w:rsidP="009F0BFB">
      <w:pPr>
        <w:pStyle w:val="NormalWeb"/>
        <w:spacing w:line="360" w:lineRule="auto"/>
        <w:rPr>
          <w:rFonts w:ascii="Palatino Linotype" w:hAnsi="Palatino Linotype" w:cs="Arial"/>
        </w:rPr>
      </w:pPr>
      <w:r w:rsidRPr="00ED3432">
        <w:rPr>
          <w:rFonts w:ascii="Palatino Linotype" w:hAnsi="Palatino Linotype" w:cs="Arial"/>
        </w:rPr>
        <w:t>&lt;Xeikon boilerplate and contacts&gt;</w:t>
      </w:r>
    </w:p>
    <w:p w14:paraId="68B7C2AD" w14:textId="4992DD47" w:rsidR="007D44DA" w:rsidRPr="00ED3432" w:rsidRDefault="007D44DA" w:rsidP="009F0BFB">
      <w:pPr>
        <w:spacing w:line="360" w:lineRule="auto"/>
      </w:pPr>
    </w:p>
    <w:sectPr w:rsidR="007D44DA" w:rsidRPr="00ED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00B2" w14:textId="77777777" w:rsidR="008503C3" w:rsidRDefault="008503C3" w:rsidP="00ED3432">
      <w:pPr>
        <w:spacing w:line="240" w:lineRule="auto"/>
      </w:pPr>
      <w:r>
        <w:separator/>
      </w:r>
    </w:p>
  </w:endnote>
  <w:endnote w:type="continuationSeparator" w:id="0">
    <w:p w14:paraId="7749637A" w14:textId="77777777" w:rsidR="008503C3" w:rsidRDefault="008503C3" w:rsidP="00ED3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CA8A5" w14:textId="77777777" w:rsidR="008503C3" w:rsidRDefault="008503C3" w:rsidP="00ED3432">
      <w:pPr>
        <w:spacing w:line="240" w:lineRule="auto"/>
      </w:pPr>
      <w:r>
        <w:separator/>
      </w:r>
    </w:p>
  </w:footnote>
  <w:footnote w:type="continuationSeparator" w:id="0">
    <w:p w14:paraId="4F2D6630" w14:textId="77777777" w:rsidR="008503C3" w:rsidRDefault="008503C3" w:rsidP="00ED34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2B"/>
    <w:rsid w:val="000F5329"/>
    <w:rsid w:val="0016553E"/>
    <w:rsid w:val="001963F0"/>
    <w:rsid w:val="001C1E21"/>
    <w:rsid w:val="001C59C0"/>
    <w:rsid w:val="00253884"/>
    <w:rsid w:val="00266833"/>
    <w:rsid w:val="00337A2B"/>
    <w:rsid w:val="0034504D"/>
    <w:rsid w:val="004750D4"/>
    <w:rsid w:val="004947A4"/>
    <w:rsid w:val="00655611"/>
    <w:rsid w:val="006F3DF7"/>
    <w:rsid w:val="007B6FE8"/>
    <w:rsid w:val="007D44DA"/>
    <w:rsid w:val="00814B42"/>
    <w:rsid w:val="008503C3"/>
    <w:rsid w:val="0089336E"/>
    <w:rsid w:val="008B7A08"/>
    <w:rsid w:val="008D50C7"/>
    <w:rsid w:val="009022ED"/>
    <w:rsid w:val="009F0BFB"/>
    <w:rsid w:val="00A129A2"/>
    <w:rsid w:val="00A5086D"/>
    <w:rsid w:val="00C856FA"/>
    <w:rsid w:val="00CA20CD"/>
    <w:rsid w:val="00CE3680"/>
    <w:rsid w:val="00D948D8"/>
    <w:rsid w:val="00ED3432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7779"/>
  <w15:chartTrackingRefBased/>
  <w15:docId w15:val="{4B5F8396-74A9-4BD0-A43C-01FE248A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08"/>
    <w:pPr>
      <w:spacing w:after="0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A08"/>
    <w:pPr>
      <w:spacing w:after="0" w:line="240" w:lineRule="auto"/>
    </w:pPr>
    <w:rPr>
      <w:rFonts w:ascii="Palatino Linotype" w:hAnsi="Palatino Linotype"/>
    </w:rPr>
  </w:style>
  <w:style w:type="paragraph" w:styleId="NormalWeb">
    <w:name w:val="Normal (Web)"/>
    <w:basedOn w:val="Normal"/>
    <w:uiPriority w:val="99"/>
    <w:semiHidden/>
    <w:unhideWhenUsed/>
    <w:rsid w:val="006F3DF7"/>
    <w:pPr>
      <w:spacing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D34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32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ED34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32"/>
    <w:rPr>
      <w:rFonts w:ascii="Palatino Linotype" w:hAnsi="Palatino Linotype"/>
    </w:rPr>
  </w:style>
  <w:style w:type="paragraph" w:styleId="Revision">
    <w:name w:val="Revision"/>
    <w:hidden/>
    <w:uiPriority w:val="99"/>
    <w:semiHidden/>
    <w:rsid w:val="00CE3680"/>
    <w:pPr>
      <w:spacing w:after="0" w:line="240" w:lineRule="auto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Vogel</dc:creator>
  <cp:keywords/>
  <dc:description/>
  <cp:lastModifiedBy>Donna Covannon</cp:lastModifiedBy>
  <cp:revision>2</cp:revision>
  <cp:lastPrinted>2023-05-03T18:35:00Z</cp:lastPrinted>
  <dcterms:created xsi:type="dcterms:W3CDTF">2023-06-01T12:13:00Z</dcterms:created>
  <dcterms:modified xsi:type="dcterms:W3CDTF">2023-06-01T12:13:00Z</dcterms:modified>
</cp:coreProperties>
</file>